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77F48" w14:textId="77777777" w:rsidR="00084D6A" w:rsidRPr="0031303F" w:rsidRDefault="00084D6A" w:rsidP="00084D6A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31303F">
        <w:rPr>
          <w:b/>
          <w:bCs/>
          <w:color w:val="000000"/>
          <w:sz w:val="28"/>
          <w:szCs w:val="28"/>
        </w:rPr>
        <w:t xml:space="preserve">Протокол </w:t>
      </w:r>
      <w:r w:rsidRPr="0031303F">
        <w:rPr>
          <w:b/>
          <w:color w:val="000000"/>
          <w:sz w:val="28"/>
          <w:szCs w:val="28"/>
          <w:lang w:eastAsia="en-US"/>
        </w:rPr>
        <w:t xml:space="preserve">заседания комиссии по </w:t>
      </w:r>
      <w:r w:rsidRPr="0031303F">
        <w:rPr>
          <w:b/>
          <w:bCs/>
          <w:color w:val="000000"/>
          <w:sz w:val="28"/>
          <w:szCs w:val="28"/>
        </w:rPr>
        <w:t>проведению предварительного отбора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591"/>
      </w:tblGrid>
      <w:tr w:rsidR="00084D6A" w:rsidRPr="0031303F" w14:paraId="02D6066A" w14:textId="77777777" w:rsidTr="007260F9">
        <w:trPr>
          <w:trHeight w:val="492"/>
        </w:trPr>
        <w:tc>
          <w:tcPr>
            <w:tcW w:w="5210" w:type="dxa"/>
          </w:tcPr>
          <w:p w14:paraId="0E5A9E16" w14:textId="77777777" w:rsidR="00084D6A" w:rsidRPr="0031303F" w:rsidRDefault="00084D6A" w:rsidP="007260F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</w:rPr>
            </w:pPr>
          </w:p>
          <w:p w14:paraId="456F7CEC" w14:textId="5B43015B" w:rsidR="00084D6A" w:rsidRPr="0031303F" w:rsidRDefault="00BF1DA8" w:rsidP="007260F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</w:rPr>
            </w:pPr>
            <w:r>
              <w:rPr>
                <w:color w:val="000000"/>
              </w:rPr>
              <w:t>26.12.</w:t>
            </w:r>
            <w:r w:rsidR="00084D6A" w:rsidRPr="00A132E5">
              <w:rPr>
                <w:color w:val="000000"/>
              </w:rPr>
              <w:t>202</w:t>
            </w:r>
            <w:r w:rsidR="00076EF8" w:rsidRPr="00A132E5">
              <w:rPr>
                <w:color w:val="000000"/>
              </w:rPr>
              <w:t>5</w:t>
            </w:r>
            <w:r w:rsidR="00084D6A" w:rsidRPr="00A132E5">
              <w:rPr>
                <w:color w:val="000000"/>
              </w:rPr>
              <w:t>, 1</w:t>
            </w:r>
            <w:r>
              <w:rPr>
                <w:color w:val="000000"/>
              </w:rPr>
              <w:t>6:20</w:t>
            </w:r>
          </w:p>
          <w:p w14:paraId="611835C9" w14:textId="77777777" w:rsidR="00084D6A" w:rsidRPr="00865900" w:rsidRDefault="00084D6A" w:rsidP="007260F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3" w:type="dxa"/>
          </w:tcPr>
          <w:p w14:paraId="78D447DE" w14:textId="77777777" w:rsidR="00084D6A" w:rsidRPr="0031303F" w:rsidRDefault="00084D6A" w:rsidP="007260F9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color w:val="000000"/>
                <w:sz w:val="28"/>
                <w:szCs w:val="28"/>
              </w:rPr>
            </w:pPr>
          </w:p>
        </w:tc>
      </w:tr>
    </w:tbl>
    <w:p w14:paraId="67C0C03C" w14:textId="77777777" w:rsidR="00084D6A" w:rsidRDefault="00084D6A" w:rsidP="00084D6A">
      <w:pPr>
        <w:tabs>
          <w:tab w:val="left" w:pos="8640"/>
          <w:tab w:val="left" w:pos="12960"/>
        </w:tabs>
        <w:autoSpaceDE w:val="0"/>
        <w:autoSpaceDN w:val="0"/>
        <w:adjustRightInd w:val="0"/>
        <w:spacing w:line="276" w:lineRule="auto"/>
        <w:ind w:right="-108"/>
        <w:jc w:val="center"/>
      </w:pPr>
      <w:r w:rsidRPr="00BE4E87">
        <w:t>Место проведения заседания: Нижний Новгород, Кремль, корпус 4</w:t>
      </w:r>
    </w:p>
    <w:p w14:paraId="689BB2AF" w14:textId="77777777" w:rsidR="00C018B6" w:rsidRDefault="00C018B6" w:rsidP="00084D6A">
      <w:pPr>
        <w:tabs>
          <w:tab w:val="left" w:pos="8640"/>
          <w:tab w:val="left" w:pos="12960"/>
        </w:tabs>
        <w:autoSpaceDE w:val="0"/>
        <w:autoSpaceDN w:val="0"/>
        <w:adjustRightInd w:val="0"/>
        <w:spacing w:line="276" w:lineRule="auto"/>
        <w:ind w:right="-108"/>
        <w:jc w:val="center"/>
      </w:pPr>
    </w:p>
    <w:p w14:paraId="3822E234" w14:textId="77777777" w:rsidR="00084D6A" w:rsidRDefault="00084D6A" w:rsidP="00865900">
      <w:pPr>
        <w:jc w:val="both"/>
        <w:rPr>
          <w:b/>
          <w:color w:val="000000"/>
        </w:rPr>
      </w:pPr>
      <w:r w:rsidRPr="00865900">
        <w:rPr>
          <w:b/>
          <w:color w:val="000000"/>
        </w:rPr>
        <w:t>Присутствовали члены комиссии:</w:t>
      </w:r>
    </w:p>
    <w:p w14:paraId="4F80F11C" w14:textId="77777777" w:rsidR="00865900" w:rsidRPr="00865900" w:rsidRDefault="00865900" w:rsidP="00865900">
      <w:pPr>
        <w:jc w:val="both"/>
        <w:rPr>
          <w:b/>
          <w:color w:val="000000"/>
          <w:sz w:val="16"/>
          <w:szCs w:val="16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830"/>
        <w:gridCol w:w="322"/>
        <w:gridCol w:w="6204"/>
      </w:tblGrid>
      <w:tr w:rsidR="006235AB" w:rsidRPr="00D17968" w14:paraId="2A1EC0C3" w14:textId="77777777" w:rsidTr="00C75D9C">
        <w:trPr>
          <w:trHeight w:val="780"/>
        </w:trPr>
        <w:tc>
          <w:tcPr>
            <w:tcW w:w="2830" w:type="dxa"/>
          </w:tcPr>
          <w:p w14:paraId="1A0D0745" w14:textId="77777777" w:rsidR="006235AB" w:rsidRPr="004F1469" w:rsidRDefault="006235AB" w:rsidP="006235AB">
            <w:pPr>
              <w:jc w:val="both"/>
              <w:rPr>
                <w:color w:val="000000"/>
              </w:rPr>
            </w:pPr>
            <w:r w:rsidRPr="004F1469">
              <w:rPr>
                <w:color w:val="000000"/>
              </w:rPr>
              <w:t>Винокурова</w:t>
            </w:r>
            <w:r w:rsidRPr="004F1469">
              <w:rPr>
                <w:color w:val="000000"/>
              </w:rPr>
              <w:br/>
              <w:t>Мария</w:t>
            </w:r>
          </w:p>
          <w:p w14:paraId="1BEA1EE3" w14:textId="00DC9FBD" w:rsidR="006235AB" w:rsidRPr="00DC2A82" w:rsidRDefault="006235AB" w:rsidP="006235AB">
            <w:pPr>
              <w:jc w:val="both"/>
            </w:pPr>
            <w:r w:rsidRPr="004F1469">
              <w:rPr>
                <w:color w:val="000000"/>
              </w:rPr>
              <w:t>Николаевна</w:t>
            </w:r>
          </w:p>
        </w:tc>
        <w:tc>
          <w:tcPr>
            <w:tcW w:w="322" w:type="dxa"/>
          </w:tcPr>
          <w:p w14:paraId="7FAFB218" w14:textId="3C8AD724" w:rsidR="006235AB" w:rsidRPr="00DC2A82" w:rsidRDefault="006235AB" w:rsidP="006235AB">
            <w:pPr>
              <w:jc w:val="both"/>
            </w:pPr>
            <w:r w:rsidRPr="004F1469">
              <w:rPr>
                <w:color w:val="000000"/>
              </w:rPr>
              <w:t>-</w:t>
            </w:r>
          </w:p>
        </w:tc>
        <w:tc>
          <w:tcPr>
            <w:tcW w:w="6204" w:type="dxa"/>
          </w:tcPr>
          <w:p w14:paraId="12503570" w14:textId="1AA0F87A" w:rsidR="006235AB" w:rsidRPr="00865900" w:rsidRDefault="006235AB" w:rsidP="006235AB">
            <w:pPr>
              <w:jc w:val="both"/>
              <w:rPr>
                <w:color w:val="000000"/>
              </w:rPr>
            </w:pPr>
            <w:r w:rsidRPr="004F1469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A24D27" w:rsidRPr="00A24D27" w14:paraId="40457D46" w14:textId="77777777" w:rsidTr="00C75D9C">
        <w:trPr>
          <w:trHeight w:val="780"/>
        </w:trPr>
        <w:tc>
          <w:tcPr>
            <w:tcW w:w="2830" w:type="dxa"/>
          </w:tcPr>
          <w:p w14:paraId="40818A03" w14:textId="77777777" w:rsidR="006235AB" w:rsidRPr="00A24D27" w:rsidRDefault="006235AB" w:rsidP="006235AB">
            <w:pPr>
              <w:jc w:val="both"/>
              <w:rPr>
                <w:sz w:val="22"/>
                <w:szCs w:val="22"/>
              </w:rPr>
            </w:pPr>
            <w:r w:rsidRPr="00A24D27">
              <w:rPr>
                <w:sz w:val="22"/>
                <w:szCs w:val="22"/>
              </w:rPr>
              <w:t xml:space="preserve">Изотова </w:t>
            </w:r>
          </w:p>
          <w:p w14:paraId="449869AF" w14:textId="77777777" w:rsidR="006235AB" w:rsidRPr="00A24D27" w:rsidRDefault="006235AB" w:rsidP="006235AB">
            <w:pPr>
              <w:jc w:val="both"/>
              <w:rPr>
                <w:sz w:val="22"/>
                <w:szCs w:val="22"/>
              </w:rPr>
            </w:pPr>
            <w:r w:rsidRPr="00A24D27">
              <w:rPr>
                <w:sz w:val="22"/>
                <w:szCs w:val="22"/>
              </w:rPr>
              <w:t>Елена</w:t>
            </w:r>
          </w:p>
          <w:p w14:paraId="7C91923A" w14:textId="261B3B30" w:rsidR="006235AB" w:rsidRPr="00A24D27" w:rsidRDefault="006235AB" w:rsidP="006235AB">
            <w:pPr>
              <w:jc w:val="both"/>
            </w:pPr>
            <w:r w:rsidRPr="00A24D27">
              <w:rPr>
                <w:sz w:val="22"/>
                <w:szCs w:val="22"/>
              </w:rPr>
              <w:t>Николаевна</w:t>
            </w:r>
          </w:p>
        </w:tc>
        <w:tc>
          <w:tcPr>
            <w:tcW w:w="322" w:type="dxa"/>
          </w:tcPr>
          <w:p w14:paraId="77A3AA7C" w14:textId="731D680D" w:rsidR="006235AB" w:rsidRPr="00A24D27" w:rsidRDefault="006235AB" w:rsidP="006235AB">
            <w:pPr>
              <w:jc w:val="both"/>
            </w:pPr>
            <w:r w:rsidRPr="00A24D27">
              <w:rPr>
                <w:sz w:val="22"/>
                <w:szCs w:val="22"/>
              </w:rPr>
              <w:t>-</w:t>
            </w:r>
          </w:p>
        </w:tc>
        <w:tc>
          <w:tcPr>
            <w:tcW w:w="6204" w:type="dxa"/>
          </w:tcPr>
          <w:p w14:paraId="5CD05B25" w14:textId="574ED4F7" w:rsidR="006235AB" w:rsidRPr="00A24D27" w:rsidRDefault="006235AB" w:rsidP="006235AB">
            <w:pPr>
              <w:jc w:val="both"/>
            </w:pPr>
            <w:r w:rsidRPr="00A24D27">
              <w:t>начальник отдела размещения заказов производственно-экономического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6235AB" w:rsidRPr="00D17968" w14:paraId="20FCB48E" w14:textId="77777777" w:rsidTr="00C75D9C">
        <w:trPr>
          <w:trHeight w:val="931"/>
        </w:trPr>
        <w:tc>
          <w:tcPr>
            <w:tcW w:w="2830" w:type="dxa"/>
          </w:tcPr>
          <w:p w14:paraId="65F2824A" w14:textId="77777777" w:rsidR="006235AB" w:rsidRPr="00DC2A82" w:rsidRDefault="006235AB" w:rsidP="006235AB">
            <w:pPr>
              <w:jc w:val="both"/>
            </w:pPr>
            <w:proofErr w:type="spellStart"/>
            <w:r w:rsidRPr="00DC2A82">
              <w:t>Калимуллина</w:t>
            </w:r>
            <w:proofErr w:type="spellEnd"/>
          </w:p>
          <w:p w14:paraId="1788C298" w14:textId="300D74C8" w:rsidR="006235AB" w:rsidRPr="00DC2A82" w:rsidRDefault="006235AB" w:rsidP="006235AB">
            <w:pPr>
              <w:jc w:val="both"/>
            </w:pPr>
            <w:proofErr w:type="spellStart"/>
            <w:r w:rsidRPr="00DC2A82">
              <w:t>Найля</w:t>
            </w:r>
            <w:proofErr w:type="spellEnd"/>
            <w:r w:rsidRPr="00DC2A82">
              <w:rPr>
                <w:lang w:val="en-US"/>
              </w:rPr>
              <w:t xml:space="preserve"> </w:t>
            </w:r>
            <w:proofErr w:type="spellStart"/>
            <w:r w:rsidRPr="00DC2A82">
              <w:t>Ханняновна</w:t>
            </w:r>
            <w:proofErr w:type="spellEnd"/>
          </w:p>
          <w:p w14:paraId="749DEF5F" w14:textId="77777777" w:rsidR="006235AB" w:rsidRPr="00DC2A82" w:rsidRDefault="006235AB" w:rsidP="006235AB"/>
        </w:tc>
        <w:tc>
          <w:tcPr>
            <w:tcW w:w="322" w:type="dxa"/>
          </w:tcPr>
          <w:p w14:paraId="69F50B84" w14:textId="77777777" w:rsidR="006235AB" w:rsidRPr="00DC2A82" w:rsidRDefault="006235AB" w:rsidP="006235A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DC2A82">
              <w:rPr>
                <w:sz w:val="24"/>
                <w:szCs w:val="24"/>
              </w:rPr>
              <w:t>-</w:t>
            </w:r>
          </w:p>
        </w:tc>
        <w:tc>
          <w:tcPr>
            <w:tcW w:w="6204" w:type="dxa"/>
          </w:tcPr>
          <w:p w14:paraId="78C7B877" w14:textId="77777777" w:rsidR="006235AB" w:rsidRPr="00865900" w:rsidRDefault="006235AB" w:rsidP="006235AB">
            <w:pPr>
              <w:jc w:val="both"/>
              <w:rPr>
                <w:color w:val="000000"/>
              </w:rPr>
            </w:pPr>
            <w:r w:rsidRPr="00865900">
              <w:rPr>
                <w:color w:val="000000"/>
              </w:rPr>
              <w:t>заместитель начальника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6235AB" w:rsidRPr="00B1159E" w14:paraId="49AB533E" w14:textId="77777777" w:rsidTr="00C75D9C">
        <w:trPr>
          <w:trHeight w:val="1144"/>
        </w:trPr>
        <w:tc>
          <w:tcPr>
            <w:tcW w:w="2830" w:type="dxa"/>
          </w:tcPr>
          <w:p w14:paraId="7717F700" w14:textId="77777777" w:rsidR="00F931D2" w:rsidRDefault="00F931D2" w:rsidP="00F931D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Пушкина</w:t>
            </w:r>
          </w:p>
          <w:p w14:paraId="57AA6B98" w14:textId="6D6BB5BB" w:rsidR="006235AB" w:rsidRPr="00DC2A82" w:rsidRDefault="00F931D2" w:rsidP="00F931D2">
            <w:pPr>
              <w:jc w:val="both"/>
            </w:pPr>
            <w:r>
              <w:rPr>
                <w:color w:val="000000"/>
              </w:rPr>
              <w:t>Людмила Владимировна</w:t>
            </w:r>
          </w:p>
        </w:tc>
        <w:tc>
          <w:tcPr>
            <w:tcW w:w="322" w:type="dxa"/>
          </w:tcPr>
          <w:p w14:paraId="3FEE781E" w14:textId="15B8CBF3" w:rsidR="006235AB" w:rsidRPr="00DC2A82" w:rsidRDefault="006235AB" w:rsidP="006235AB">
            <w:pPr>
              <w:jc w:val="both"/>
            </w:pPr>
            <w:r w:rsidRPr="00D13602">
              <w:rPr>
                <w:color w:val="000000"/>
              </w:rPr>
              <w:t>-</w:t>
            </w:r>
          </w:p>
        </w:tc>
        <w:tc>
          <w:tcPr>
            <w:tcW w:w="6204" w:type="dxa"/>
          </w:tcPr>
          <w:p w14:paraId="3A82DED5" w14:textId="13F9223C" w:rsidR="006235AB" w:rsidRPr="00865900" w:rsidRDefault="00F931D2" w:rsidP="006235AB">
            <w:pPr>
              <w:jc w:val="both"/>
              <w:rPr>
                <w:color w:val="000000"/>
              </w:rPr>
            </w:pPr>
            <w:r w:rsidRPr="00796C31">
              <w:rPr>
                <w:color w:val="000000"/>
              </w:rPr>
              <w:t>начальник управления правового обеспечения некоммерческой организации «Фонд капитального ремонта многоквартирных домов, расположенных на территории Нижегородской области</w:t>
            </w:r>
          </w:p>
        </w:tc>
      </w:tr>
    </w:tbl>
    <w:p w14:paraId="250ACCE9" w14:textId="77777777" w:rsidR="00BF1DA8" w:rsidRDefault="00BF1DA8" w:rsidP="00865900">
      <w:pPr>
        <w:suppressAutoHyphens/>
        <w:ind w:firstLine="709"/>
        <w:jc w:val="both"/>
        <w:rPr>
          <w:color w:val="000000"/>
        </w:rPr>
      </w:pPr>
    </w:p>
    <w:p w14:paraId="5B37C6E1" w14:textId="77777777" w:rsidR="00F931D2" w:rsidRPr="00B53081" w:rsidRDefault="00F931D2" w:rsidP="00F931D2">
      <w:pPr>
        <w:ind w:firstLine="709"/>
        <w:jc w:val="both"/>
        <w:rPr>
          <w:color w:val="000000"/>
        </w:rPr>
      </w:pPr>
      <w:r w:rsidRPr="00B53081">
        <w:rPr>
          <w:color w:val="000000"/>
        </w:rPr>
        <w:t xml:space="preserve">В заседании приняли участие </w:t>
      </w:r>
      <w:r w:rsidRPr="00BA1ED5">
        <w:t xml:space="preserve">4 </w:t>
      </w:r>
      <w:r w:rsidRPr="00B53081">
        <w:t>члена</w:t>
      </w:r>
      <w:r w:rsidRPr="00B53081">
        <w:rPr>
          <w:color w:val="000000"/>
        </w:rPr>
        <w:t xml:space="preserve"> комиссии из 8, что составляет </w:t>
      </w:r>
      <w:r>
        <w:rPr>
          <w:color w:val="000000"/>
        </w:rPr>
        <w:t>не менее</w:t>
      </w:r>
      <w:r w:rsidRPr="00B53081">
        <w:rPr>
          <w:color w:val="000000"/>
        </w:rPr>
        <w:t xml:space="preserve"> половины от общего числа утвержденного состава ее членов.</w:t>
      </w:r>
    </w:p>
    <w:p w14:paraId="63018717" w14:textId="34612146" w:rsidR="00BF1DA8" w:rsidRPr="00B53081" w:rsidRDefault="00BF1DA8" w:rsidP="00BF1DA8">
      <w:pPr>
        <w:suppressAutoHyphens/>
        <w:ind w:firstLine="709"/>
        <w:jc w:val="both"/>
        <w:rPr>
          <w:color w:val="000000"/>
        </w:rPr>
      </w:pPr>
      <w:r w:rsidRPr="00B53081">
        <w:rPr>
          <w:color w:val="000000"/>
        </w:rPr>
        <w:t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01.07.2016 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01.07.2016 № 615, на территории Нижегородской области, утвержденным приказом министерства экономического развития и инвестиций Нижегородской области от 26.10.2021 № 130</w:t>
      </w:r>
      <w:r w:rsidR="00F931D2">
        <w:rPr>
          <w:color w:val="000000"/>
        </w:rPr>
        <w:t xml:space="preserve"> (далее – комиссия)</w:t>
      </w:r>
      <w:r w:rsidRPr="00B53081">
        <w:rPr>
          <w:color w:val="000000"/>
        </w:rPr>
        <w:t>, комиссия правомочна осуществлять свои функции.</w:t>
      </w:r>
    </w:p>
    <w:p w14:paraId="4CA864FB" w14:textId="0D463C72" w:rsidR="00BF1DA8" w:rsidRPr="00B53081" w:rsidRDefault="00BF1DA8" w:rsidP="00BF1DA8">
      <w:pPr>
        <w:suppressAutoHyphens/>
        <w:ind w:firstLine="709"/>
        <w:jc w:val="both"/>
      </w:pPr>
      <w:r w:rsidRPr="00B53081">
        <w:t>В соответствии с пунктом 58 Положения при проведении заседания комиссии по осуществлялась аудиозапись.</w:t>
      </w:r>
    </w:p>
    <w:p w14:paraId="7992FFC5" w14:textId="63B64848" w:rsidR="00A85787" w:rsidRDefault="00BF1DA8" w:rsidP="00BF1DA8">
      <w:pPr>
        <w:ind w:right="140" w:firstLine="709"/>
        <w:jc w:val="both"/>
        <w:rPr>
          <w:color w:val="000000"/>
        </w:rPr>
      </w:pPr>
      <w:r w:rsidRPr="00B53081">
        <w:rPr>
          <w:color w:val="000000"/>
        </w:rPr>
        <w:t>В связи с отсутствием секретаря комиссии на заседании, его функции возложены на председателя комиссии</w:t>
      </w:r>
      <w:r>
        <w:rPr>
          <w:color w:val="000000"/>
        </w:rPr>
        <w:t>.</w:t>
      </w:r>
    </w:p>
    <w:p w14:paraId="0E4C98C1" w14:textId="77777777" w:rsidR="00BF1DA8" w:rsidRDefault="00BF1DA8" w:rsidP="00BF1DA8">
      <w:pPr>
        <w:ind w:right="140" w:firstLine="709"/>
        <w:jc w:val="both"/>
        <w:rPr>
          <w:color w:val="000000"/>
        </w:rPr>
      </w:pPr>
    </w:p>
    <w:p w14:paraId="192356E4" w14:textId="77777777" w:rsidR="00084D6A" w:rsidRPr="00790509" w:rsidRDefault="0077267A" w:rsidP="00865900">
      <w:pPr>
        <w:jc w:val="both"/>
        <w:rPr>
          <w:b/>
          <w:color w:val="000000"/>
        </w:rPr>
      </w:pPr>
      <w:r w:rsidRPr="00790509">
        <w:rPr>
          <w:b/>
          <w:color w:val="000000"/>
        </w:rPr>
        <w:tab/>
      </w:r>
      <w:r w:rsidR="00084D6A" w:rsidRPr="00790509">
        <w:rPr>
          <w:b/>
          <w:color w:val="000000"/>
        </w:rPr>
        <w:t xml:space="preserve">Повестка заседания: </w:t>
      </w:r>
    </w:p>
    <w:p w14:paraId="6F8314A8" w14:textId="22762878" w:rsidR="00084D6A" w:rsidRPr="00790509" w:rsidRDefault="00084D6A" w:rsidP="0086590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90509">
        <w:rPr>
          <w:color w:val="000000"/>
        </w:rPr>
        <w:t>Рассмотрение вопроса об исключении организаци</w:t>
      </w:r>
      <w:r w:rsidR="00C671C6">
        <w:rPr>
          <w:color w:val="000000"/>
        </w:rPr>
        <w:t>и</w:t>
      </w:r>
      <w:r w:rsidRPr="00790509">
        <w:rPr>
          <w:color w:val="000000"/>
        </w:rPr>
        <w:t>, поименованн</w:t>
      </w:r>
      <w:r w:rsidR="00C671C6">
        <w:rPr>
          <w:color w:val="000000"/>
        </w:rPr>
        <w:t>ой</w:t>
      </w:r>
      <w:r w:rsidRPr="00790509">
        <w:rPr>
          <w:color w:val="000000"/>
        </w:rPr>
        <w:t xml:space="preserve"> в таблице № 1, </w:t>
      </w:r>
      <w:r w:rsidR="00471E5B" w:rsidRPr="00790509">
        <w:rPr>
          <w:color w:val="000000"/>
        </w:rPr>
        <w:t xml:space="preserve">из реестра квалифицированных подрядных организаций Нижегородской области, имеющих право принимать участие в электронных аукционах, предметами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</w:t>
      </w:r>
      <w:r w:rsidRPr="00790509">
        <w:rPr>
          <w:color w:val="000000"/>
        </w:rPr>
        <w:t>(далее – Реестр), включенн</w:t>
      </w:r>
      <w:r w:rsidR="00C671C6">
        <w:rPr>
          <w:color w:val="000000"/>
        </w:rPr>
        <w:t>ой</w:t>
      </w:r>
      <w:r w:rsidRPr="00790509">
        <w:rPr>
          <w:color w:val="000000"/>
        </w:rPr>
        <w:t xml:space="preserve"> в Реестр по предмет</w:t>
      </w:r>
      <w:r w:rsidR="00C671C6">
        <w:rPr>
          <w:color w:val="000000"/>
        </w:rPr>
        <w:t>у</w:t>
      </w:r>
      <w:r w:rsidRPr="00790509">
        <w:rPr>
          <w:color w:val="000000"/>
        </w:rPr>
        <w:t>, указанн</w:t>
      </w:r>
      <w:r w:rsidR="00F931D2">
        <w:rPr>
          <w:color w:val="000000"/>
        </w:rPr>
        <w:t>ому</w:t>
      </w:r>
      <w:r w:rsidRPr="00790509">
        <w:rPr>
          <w:color w:val="000000"/>
        </w:rPr>
        <w:t xml:space="preserve"> в таблице № 1. </w:t>
      </w:r>
    </w:p>
    <w:p w14:paraId="61F4E0AE" w14:textId="77777777" w:rsidR="00084D6A" w:rsidRDefault="00084D6A" w:rsidP="00084D6A">
      <w:pPr>
        <w:autoSpaceDE w:val="0"/>
        <w:autoSpaceDN w:val="0"/>
        <w:adjustRightInd w:val="0"/>
        <w:ind w:right="140" w:firstLine="709"/>
        <w:jc w:val="right"/>
        <w:outlineLvl w:val="0"/>
        <w:rPr>
          <w:color w:val="000000"/>
        </w:rPr>
      </w:pPr>
      <w:r w:rsidRPr="00116A00">
        <w:rPr>
          <w:color w:val="000000"/>
        </w:rPr>
        <w:t>Таблица №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3"/>
        <w:gridCol w:w="2940"/>
        <w:gridCol w:w="2616"/>
        <w:gridCol w:w="3289"/>
      </w:tblGrid>
      <w:tr w:rsidR="009B0E03" w:rsidRPr="00865900" w14:paraId="4A912389" w14:textId="77777777" w:rsidTr="00865900">
        <w:trPr>
          <w:trHeight w:val="674"/>
        </w:trPr>
        <w:tc>
          <w:tcPr>
            <w:tcW w:w="421" w:type="dxa"/>
            <w:vAlign w:val="center"/>
          </w:tcPr>
          <w:p w14:paraId="65E42E73" w14:textId="77777777" w:rsidR="009B0E03" w:rsidRPr="00865900" w:rsidRDefault="009B0E03" w:rsidP="008659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5900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 w14:paraId="06F210BD" w14:textId="7DD6D581" w:rsidR="009B0E03" w:rsidRPr="00865900" w:rsidRDefault="009B0E03" w:rsidP="00865900">
            <w:pPr>
              <w:autoSpaceDE w:val="0"/>
              <w:autoSpaceDN w:val="0"/>
              <w:adjustRightInd w:val="0"/>
              <w:ind w:right="140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65900"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971" w:type="dxa"/>
            <w:vAlign w:val="center"/>
          </w:tcPr>
          <w:p w14:paraId="0F78E26D" w14:textId="35C9AD00" w:rsidR="009B0E03" w:rsidRPr="00865900" w:rsidRDefault="009B0E03" w:rsidP="009B0E03">
            <w:pPr>
              <w:autoSpaceDE w:val="0"/>
              <w:autoSpaceDN w:val="0"/>
              <w:adjustRightInd w:val="0"/>
              <w:ind w:right="140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65900">
              <w:rPr>
                <w:b/>
                <w:bCs/>
                <w:color w:val="000000"/>
                <w:sz w:val="20"/>
                <w:szCs w:val="20"/>
              </w:rPr>
              <w:t>Наименование (ИНН)</w:t>
            </w:r>
          </w:p>
        </w:tc>
        <w:tc>
          <w:tcPr>
            <w:tcW w:w="2616" w:type="dxa"/>
            <w:vAlign w:val="center"/>
          </w:tcPr>
          <w:p w14:paraId="14FEABA6" w14:textId="77777777" w:rsidR="009B0E03" w:rsidRPr="00865900" w:rsidRDefault="009B0E03" w:rsidP="009B0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5900">
              <w:rPr>
                <w:b/>
                <w:bCs/>
                <w:color w:val="000000"/>
                <w:sz w:val="20"/>
                <w:szCs w:val="20"/>
              </w:rPr>
              <w:t>Дата включения в РКПО</w:t>
            </w:r>
          </w:p>
          <w:p w14:paraId="2B93392E" w14:textId="04FBDCA0" w:rsidR="009B0E03" w:rsidRPr="00865900" w:rsidRDefault="009B0E03" w:rsidP="009B0E03">
            <w:pPr>
              <w:autoSpaceDE w:val="0"/>
              <w:autoSpaceDN w:val="0"/>
              <w:adjustRightInd w:val="0"/>
              <w:ind w:right="140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65900">
              <w:rPr>
                <w:b/>
                <w:bCs/>
                <w:color w:val="000000"/>
                <w:sz w:val="20"/>
                <w:szCs w:val="20"/>
              </w:rPr>
              <w:t>№ реестровой записи</w:t>
            </w:r>
          </w:p>
        </w:tc>
        <w:tc>
          <w:tcPr>
            <w:tcW w:w="3480" w:type="dxa"/>
            <w:vAlign w:val="center"/>
          </w:tcPr>
          <w:p w14:paraId="4A055B6C" w14:textId="22D8FD2E" w:rsidR="009B0E03" w:rsidRPr="00865900" w:rsidRDefault="009B0E03" w:rsidP="009B0E03">
            <w:pPr>
              <w:autoSpaceDE w:val="0"/>
              <w:autoSpaceDN w:val="0"/>
              <w:adjustRightInd w:val="0"/>
              <w:ind w:right="140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65900">
              <w:rPr>
                <w:b/>
                <w:bCs/>
                <w:color w:val="000000"/>
                <w:sz w:val="20"/>
                <w:szCs w:val="20"/>
              </w:rPr>
              <w:t>Предмет электронного аукциона, № предварительного отбора</w:t>
            </w:r>
          </w:p>
        </w:tc>
      </w:tr>
      <w:tr w:rsidR="009B0E03" w14:paraId="68652F47" w14:textId="77777777" w:rsidTr="00BF1DA8">
        <w:trPr>
          <w:trHeight w:val="2897"/>
        </w:trPr>
        <w:tc>
          <w:tcPr>
            <w:tcW w:w="421" w:type="dxa"/>
          </w:tcPr>
          <w:p w14:paraId="3D0D2ECA" w14:textId="72D541D2" w:rsidR="009B0E03" w:rsidRDefault="009B0E03" w:rsidP="00865900">
            <w:pPr>
              <w:autoSpaceDE w:val="0"/>
              <w:autoSpaceDN w:val="0"/>
              <w:adjustRightInd w:val="0"/>
              <w:ind w:right="14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1" w:type="dxa"/>
          </w:tcPr>
          <w:p w14:paraId="23A8308C" w14:textId="2EDEAFEC" w:rsidR="009B0E03" w:rsidRPr="009B0E03" w:rsidRDefault="00BF1DA8" w:rsidP="009B0E03">
            <w:pPr>
              <w:jc w:val="center"/>
              <w:rPr>
                <w:color w:val="000000"/>
              </w:rPr>
            </w:pPr>
            <w:r w:rsidRPr="00BF1DA8">
              <w:rPr>
                <w:color w:val="000000"/>
              </w:rPr>
              <w:t>ОБЩЕСТВО С ОГРАНИЧЕННОЙ ОТВЕТСТВЕННОСТЬЮ "НАУЧНО-ИСПЫТАТЕЛЬНЫЙ ЦЕНТР СТРОИТЕЛЬНЫХ МАТЕРИАЛОВ И КОНСТРУКЦИЙ"</w:t>
            </w:r>
          </w:p>
          <w:p w14:paraId="3DC8C410" w14:textId="36A77B81" w:rsidR="009B0E03" w:rsidRDefault="009B0E03" w:rsidP="009A31B7">
            <w:pPr>
              <w:autoSpaceDE w:val="0"/>
              <w:autoSpaceDN w:val="0"/>
              <w:adjustRightInd w:val="0"/>
              <w:ind w:right="140"/>
              <w:jc w:val="center"/>
              <w:outlineLvl w:val="0"/>
              <w:rPr>
                <w:color w:val="000000"/>
              </w:rPr>
            </w:pPr>
            <w:r w:rsidRPr="009B0E03">
              <w:rPr>
                <w:color w:val="000000"/>
              </w:rPr>
              <w:t xml:space="preserve">ИНН </w:t>
            </w:r>
            <w:r w:rsidR="00BF1DA8" w:rsidRPr="00BF1DA8">
              <w:rPr>
                <w:color w:val="000000"/>
              </w:rPr>
              <w:t>9715387698</w:t>
            </w:r>
          </w:p>
        </w:tc>
        <w:tc>
          <w:tcPr>
            <w:tcW w:w="2616" w:type="dxa"/>
          </w:tcPr>
          <w:p w14:paraId="5A167AFE" w14:textId="094E097B" w:rsidR="009A31B7" w:rsidRPr="00BF1DA8" w:rsidRDefault="00BF1DA8" w:rsidP="00BF1DA8">
            <w:pPr>
              <w:autoSpaceDE w:val="0"/>
              <w:autoSpaceDN w:val="0"/>
              <w:adjustRightInd w:val="0"/>
              <w:jc w:val="center"/>
              <w:outlineLvl w:val="0"/>
              <w:rPr>
                <w:shd w:val="clear" w:color="auto" w:fill="FFFFFF"/>
              </w:rPr>
            </w:pPr>
            <w:r w:rsidRPr="00BF1DA8">
              <w:rPr>
                <w:shd w:val="clear" w:color="auto" w:fill="FFFFFF"/>
              </w:rPr>
              <w:t>28.08.2025</w:t>
            </w:r>
            <w:r w:rsidR="009B0E03" w:rsidRPr="00BF1DA8">
              <w:rPr>
                <w:shd w:val="clear" w:color="auto" w:fill="FFFFFF"/>
              </w:rPr>
              <w:br/>
            </w:r>
            <w:r w:rsidRPr="00BF1DA8">
              <w:rPr>
                <w:shd w:val="clear" w:color="auto" w:fill="FFFFFF"/>
              </w:rPr>
              <w:t>00971538769820250000</w:t>
            </w:r>
          </w:p>
        </w:tc>
        <w:tc>
          <w:tcPr>
            <w:tcW w:w="3480" w:type="dxa"/>
          </w:tcPr>
          <w:p w14:paraId="7F1CD441" w14:textId="529585A8" w:rsidR="009B0E03" w:rsidRPr="009B0E03" w:rsidRDefault="00BF1DA8" w:rsidP="009B0E03">
            <w:pPr>
              <w:jc w:val="center"/>
              <w:rPr>
                <w:color w:val="000000"/>
              </w:rPr>
            </w:pPr>
            <w:r w:rsidRPr="00BF1DA8">
              <w:rPr>
                <w:color w:val="000000"/>
              </w:rPr>
              <w:t>Оказание услуг по осуществлению строительного контроля</w:t>
            </w:r>
            <w:r w:rsidR="009B0E03" w:rsidRPr="009B0E03">
              <w:rPr>
                <w:color w:val="000000"/>
              </w:rPr>
              <w:t xml:space="preserve"> </w:t>
            </w:r>
          </w:p>
          <w:p w14:paraId="2B7952AB" w14:textId="5ED46BCE" w:rsidR="009A31B7" w:rsidRDefault="00183EC3" w:rsidP="009B0E03">
            <w:pPr>
              <w:autoSpaceDE w:val="0"/>
              <w:autoSpaceDN w:val="0"/>
              <w:adjustRightInd w:val="0"/>
              <w:ind w:right="140"/>
              <w:jc w:val="center"/>
              <w:outlineLvl w:val="0"/>
              <w:rPr>
                <w:color w:val="000000"/>
              </w:rPr>
            </w:pPr>
            <w:hyperlink r:id="rId4" w:history="1">
              <w:r w:rsidR="00BF1DA8" w:rsidRPr="00BF1DA8">
                <w:rPr>
                  <w:color w:val="000000"/>
                </w:rPr>
                <w:t>013220000022500039</w:t>
              </w:r>
            </w:hyperlink>
          </w:p>
        </w:tc>
      </w:tr>
    </w:tbl>
    <w:p w14:paraId="29FB56D7" w14:textId="77777777" w:rsidR="00F931D2" w:rsidRDefault="00F931D2" w:rsidP="00865900">
      <w:pPr>
        <w:ind w:firstLine="708"/>
        <w:jc w:val="both"/>
        <w:rPr>
          <w:b/>
          <w:color w:val="000000"/>
        </w:rPr>
      </w:pPr>
    </w:p>
    <w:p w14:paraId="5559F119" w14:textId="3F421DD2" w:rsidR="00084D6A" w:rsidRPr="00865900" w:rsidRDefault="00084D6A" w:rsidP="00865900">
      <w:pPr>
        <w:ind w:firstLine="708"/>
        <w:jc w:val="both"/>
        <w:rPr>
          <w:b/>
          <w:color w:val="000000"/>
        </w:rPr>
      </w:pPr>
      <w:r w:rsidRPr="00865900">
        <w:rPr>
          <w:b/>
          <w:color w:val="000000"/>
        </w:rPr>
        <w:t>Обоснование:</w:t>
      </w:r>
    </w:p>
    <w:p w14:paraId="23B0F99C" w14:textId="574F9E20" w:rsidR="00084D6A" w:rsidRPr="004C6509" w:rsidRDefault="00084D6A" w:rsidP="00865900">
      <w:pPr>
        <w:suppressAutoHyphens/>
        <w:ind w:firstLine="709"/>
        <w:jc w:val="both"/>
        <w:rPr>
          <w:color w:val="000000"/>
        </w:rPr>
      </w:pPr>
      <w:r w:rsidRPr="004C6509">
        <w:rPr>
          <w:color w:val="000000"/>
        </w:rPr>
        <w:t>Министерством экономического развития и инвестиций Нижегородской области, как уполномоченным органом по ведению Реестра, проведена проверка организаци</w:t>
      </w:r>
      <w:r w:rsidR="009B0E03" w:rsidRPr="004C6509">
        <w:rPr>
          <w:color w:val="000000"/>
        </w:rPr>
        <w:t>и</w:t>
      </w:r>
      <w:r w:rsidRPr="004C6509">
        <w:rPr>
          <w:color w:val="000000"/>
        </w:rPr>
        <w:t>, указанн</w:t>
      </w:r>
      <w:r w:rsidR="009B0E03" w:rsidRPr="004C6509">
        <w:rPr>
          <w:color w:val="000000"/>
        </w:rPr>
        <w:t>ой</w:t>
      </w:r>
      <w:r w:rsidRPr="004C6509">
        <w:rPr>
          <w:color w:val="000000"/>
        </w:rPr>
        <w:t xml:space="preserve"> в таблице № 1, на наличие сведений о </w:t>
      </w:r>
      <w:r w:rsidR="006F5F6A" w:rsidRPr="004C6509">
        <w:rPr>
          <w:color w:val="000000"/>
        </w:rPr>
        <w:t>н</w:t>
      </w:r>
      <w:r w:rsidR="009B0E03" w:rsidRPr="004C6509">
        <w:rPr>
          <w:color w:val="000000"/>
        </w:rPr>
        <w:t>ей</w:t>
      </w:r>
      <w:r w:rsidRPr="004C6509">
        <w:rPr>
          <w:color w:val="000000"/>
        </w:rPr>
        <w:t xml:space="preserve"> в реестре недобросовестных поставщиков (подрядчиков, исполнителей) и реестре недобросовестных подрядных организаций (далее – РНПО).</w:t>
      </w:r>
    </w:p>
    <w:p w14:paraId="4B5515C8" w14:textId="5BB306EA" w:rsidR="00084D6A" w:rsidRPr="004C6509" w:rsidRDefault="00084D6A" w:rsidP="00865900">
      <w:pPr>
        <w:suppressAutoHyphens/>
        <w:ind w:firstLine="709"/>
        <w:jc w:val="both"/>
        <w:rPr>
          <w:color w:val="000000"/>
        </w:rPr>
      </w:pPr>
      <w:r w:rsidRPr="004C6509">
        <w:rPr>
          <w:color w:val="000000"/>
        </w:rPr>
        <w:t>В результате проверки установлено, что сведения об организаци</w:t>
      </w:r>
      <w:r w:rsidR="009B0E03" w:rsidRPr="004C6509">
        <w:rPr>
          <w:color w:val="000000"/>
        </w:rPr>
        <w:t>и</w:t>
      </w:r>
      <w:r w:rsidRPr="004C6509">
        <w:rPr>
          <w:color w:val="000000"/>
        </w:rPr>
        <w:t>, поименованн</w:t>
      </w:r>
      <w:r w:rsidR="009B0E03" w:rsidRPr="004C6509">
        <w:rPr>
          <w:color w:val="000000"/>
        </w:rPr>
        <w:t>ой</w:t>
      </w:r>
      <w:r w:rsidRPr="004C6509">
        <w:rPr>
          <w:color w:val="000000"/>
        </w:rPr>
        <w:t xml:space="preserve"> в таблице № 1, включены РНПО.</w:t>
      </w:r>
    </w:p>
    <w:p w14:paraId="649A695F" w14:textId="764018B1" w:rsidR="00760A64" w:rsidRDefault="00084D6A" w:rsidP="00F931D2">
      <w:pPr>
        <w:autoSpaceDE w:val="0"/>
        <w:autoSpaceDN w:val="0"/>
        <w:adjustRightInd w:val="0"/>
        <w:ind w:firstLine="709"/>
        <w:jc w:val="both"/>
      </w:pPr>
      <w:r w:rsidRPr="004C6509">
        <w:rPr>
          <w:color w:val="000000"/>
        </w:rPr>
        <w:t>Выявленное обстоятельство является основанием для исключения информации о подрядн</w:t>
      </w:r>
      <w:r w:rsidR="009B0E03" w:rsidRPr="004C6509">
        <w:rPr>
          <w:color w:val="000000"/>
        </w:rPr>
        <w:t>ой</w:t>
      </w:r>
      <w:r w:rsidRPr="004C6509">
        <w:rPr>
          <w:color w:val="000000"/>
        </w:rPr>
        <w:t xml:space="preserve"> организаци</w:t>
      </w:r>
      <w:r w:rsidR="009B0E03" w:rsidRPr="004C6509">
        <w:rPr>
          <w:color w:val="000000"/>
        </w:rPr>
        <w:t>и</w:t>
      </w:r>
      <w:r w:rsidRPr="004C6509">
        <w:rPr>
          <w:color w:val="000000"/>
        </w:rPr>
        <w:t>, указанн</w:t>
      </w:r>
      <w:r w:rsidR="009B0E03" w:rsidRPr="004C6509">
        <w:rPr>
          <w:color w:val="000000"/>
        </w:rPr>
        <w:t>ой</w:t>
      </w:r>
      <w:r w:rsidRPr="004C6509">
        <w:rPr>
          <w:color w:val="000000"/>
        </w:rPr>
        <w:t xml:space="preserve"> в Таблице № 2, из Реестра в соответствии с</w:t>
      </w:r>
      <w:r w:rsidR="00471B72" w:rsidRPr="004C6509">
        <w:rPr>
          <w:color w:val="000000"/>
        </w:rPr>
        <w:t xml:space="preserve"> </w:t>
      </w:r>
      <w:r w:rsidRPr="00865900">
        <w:rPr>
          <w:color w:val="000000"/>
        </w:rPr>
        <w:t xml:space="preserve">пп </w:t>
      </w:r>
      <w:r w:rsidR="00E34871">
        <w:rPr>
          <w:color w:val="000000"/>
        </w:rPr>
        <w:t>д</w:t>
      </w:r>
      <w:r w:rsidRPr="00865900">
        <w:rPr>
          <w:color w:val="000000"/>
        </w:rPr>
        <w:t>)</w:t>
      </w:r>
      <w:r w:rsidRPr="004C6509">
        <w:rPr>
          <w:color w:val="000000"/>
        </w:rPr>
        <w:t xml:space="preserve"> п. 66 раздела II Положения</w:t>
      </w:r>
      <w:r w:rsidRPr="00865900">
        <w:rPr>
          <w:color w:val="000000"/>
        </w:rPr>
        <w:t xml:space="preserve"> – «</w:t>
      </w:r>
      <w:r w:rsidR="00E34871">
        <w:rPr>
          <w:rFonts w:eastAsiaTheme="minorHAnsi"/>
          <w:lang w:eastAsia="en-US"/>
        </w:rPr>
        <w:t>включения сведений о подрядной организации, включенной в реестр квалифицированных подрядных организаций, в реестр недобросовестных поставщиков (подрядчиков, исполнителей),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865900">
        <w:rPr>
          <w:color w:val="000000"/>
        </w:rPr>
        <w:t>».</w:t>
      </w:r>
    </w:p>
    <w:p w14:paraId="12C95B46" w14:textId="77777777" w:rsidR="00084D6A" w:rsidRPr="0031303F" w:rsidRDefault="00084D6A" w:rsidP="00084D6A">
      <w:pPr>
        <w:ind w:left="1069"/>
        <w:jc w:val="right"/>
        <w:rPr>
          <w:color w:val="000000"/>
        </w:rPr>
      </w:pPr>
      <w:r w:rsidRPr="0031303F">
        <w:rPr>
          <w:color w:val="000000"/>
        </w:rPr>
        <w:t>Таблица № 2</w:t>
      </w:r>
    </w:p>
    <w:tbl>
      <w:tblPr>
        <w:tblW w:w="96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2864"/>
        <w:gridCol w:w="1701"/>
        <w:gridCol w:w="2552"/>
        <w:gridCol w:w="1984"/>
      </w:tblGrid>
      <w:tr w:rsidR="002D7056" w:rsidRPr="00865900" w14:paraId="29D0B068" w14:textId="77777777" w:rsidTr="00D17968">
        <w:trPr>
          <w:trHeight w:val="126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4646" w14:textId="77777777" w:rsidR="002D7056" w:rsidRPr="00865900" w:rsidRDefault="002D7056" w:rsidP="001F4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5900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7CDF6" w14:textId="77777777" w:rsidR="002D7056" w:rsidRPr="00865900" w:rsidRDefault="002D7056" w:rsidP="001F4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5900">
              <w:rPr>
                <w:b/>
                <w:bCs/>
                <w:color w:val="000000"/>
                <w:sz w:val="20"/>
                <w:szCs w:val="20"/>
              </w:rPr>
              <w:t>Наименование организации</w:t>
            </w:r>
          </w:p>
          <w:p w14:paraId="0AA52ABD" w14:textId="77777777" w:rsidR="002D7056" w:rsidRPr="00865900" w:rsidRDefault="002D7056" w:rsidP="001F4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5900">
              <w:rPr>
                <w:b/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55C5D" w14:textId="77777777" w:rsidR="002D7056" w:rsidRPr="00865900" w:rsidRDefault="002D7056" w:rsidP="001F4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5900">
              <w:rPr>
                <w:b/>
                <w:bCs/>
                <w:color w:val="000000"/>
                <w:sz w:val="20"/>
                <w:szCs w:val="20"/>
              </w:rPr>
              <w:t>Дата включения в РНПО</w:t>
            </w:r>
          </w:p>
          <w:p w14:paraId="5FFCB5D5" w14:textId="6C9E76B6" w:rsidR="002D7056" w:rsidRPr="00865900" w:rsidRDefault="002D7056" w:rsidP="008659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5900">
              <w:rPr>
                <w:b/>
                <w:bCs/>
                <w:color w:val="000000"/>
                <w:sz w:val="20"/>
                <w:szCs w:val="20"/>
              </w:rPr>
              <w:t>№ реестровой записи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89307" w14:textId="77777777" w:rsidR="002D7056" w:rsidRPr="00865900" w:rsidRDefault="002D7056" w:rsidP="001F4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5900">
              <w:rPr>
                <w:b/>
                <w:bCs/>
                <w:color w:val="000000"/>
                <w:sz w:val="20"/>
                <w:szCs w:val="20"/>
              </w:rPr>
              <w:t>Адрес/</w:t>
            </w:r>
          </w:p>
          <w:p w14:paraId="1B8D6DE7" w14:textId="442027E0" w:rsidR="002D7056" w:rsidRPr="00865900" w:rsidRDefault="002D7056" w:rsidP="001F4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5900">
              <w:rPr>
                <w:b/>
                <w:bCs/>
                <w:color w:val="000000"/>
                <w:sz w:val="20"/>
                <w:szCs w:val="20"/>
              </w:rPr>
              <w:t>контактный телефон/</w:t>
            </w:r>
            <w:r w:rsidRPr="00865900">
              <w:rPr>
                <w:b/>
                <w:bCs/>
                <w:color w:val="000000"/>
                <w:sz w:val="20"/>
                <w:szCs w:val="20"/>
              </w:rPr>
              <w:br/>
              <w:t>адрес эл.</w:t>
            </w:r>
            <w:r w:rsidR="00790509" w:rsidRPr="0086590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65900">
              <w:rPr>
                <w:b/>
                <w:bCs/>
                <w:color w:val="000000"/>
                <w:sz w:val="20"/>
                <w:szCs w:val="20"/>
              </w:rPr>
              <w:t>почты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E0239" w14:textId="77777777" w:rsidR="002D7056" w:rsidRPr="00865900" w:rsidRDefault="002D7056" w:rsidP="001F4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3680D3C" w14:textId="77777777" w:rsidR="002D7056" w:rsidRPr="00865900" w:rsidRDefault="002D7056" w:rsidP="001F40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5900">
              <w:rPr>
                <w:b/>
                <w:bCs/>
                <w:color w:val="000000"/>
                <w:sz w:val="20"/>
                <w:szCs w:val="20"/>
              </w:rPr>
              <w:t>Основания исключения</w:t>
            </w:r>
          </w:p>
        </w:tc>
      </w:tr>
      <w:tr w:rsidR="001D5598" w:rsidRPr="00865900" w14:paraId="1B357DCF" w14:textId="77777777" w:rsidTr="00F931D2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C580D" w14:textId="77777777" w:rsidR="001D5598" w:rsidRPr="00865900" w:rsidRDefault="001D5598" w:rsidP="00865900">
            <w:pPr>
              <w:ind w:left="-107" w:right="-104" w:hanging="107"/>
              <w:jc w:val="center"/>
              <w:rPr>
                <w:color w:val="000000"/>
              </w:rPr>
            </w:pPr>
            <w:r w:rsidRPr="00865900">
              <w:rPr>
                <w:color w:val="000000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14:paraId="71445711" w14:textId="77777777" w:rsidR="00BF1DA8" w:rsidRPr="009B0E03" w:rsidRDefault="00BF1DA8" w:rsidP="00BF1DA8">
            <w:pPr>
              <w:jc w:val="center"/>
              <w:rPr>
                <w:color w:val="000000"/>
              </w:rPr>
            </w:pPr>
            <w:r w:rsidRPr="00BF1DA8">
              <w:rPr>
                <w:color w:val="000000"/>
              </w:rPr>
              <w:t xml:space="preserve">ОБЩЕСТВО С ОГРАНИЧЕННОЙ ОТВЕТСТВЕННОСТЬЮ "НАУЧНО-ИСПЫТАТЕЛЬНЫЙ ЦЕНТР СТРОИТЕЛЬНЫХ </w:t>
            </w:r>
            <w:r w:rsidRPr="00BF1DA8">
              <w:rPr>
                <w:color w:val="000000"/>
              </w:rPr>
              <w:lastRenderedPageBreak/>
              <w:t>МАТЕРИАЛОВ И КОНСТРУКЦИЙ"</w:t>
            </w:r>
          </w:p>
          <w:p w14:paraId="5610AD3A" w14:textId="65CD1A1D" w:rsidR="001D5598" w:rsidRPr="00865900" w:rsidRDefault="00BF1DA8" w:rsidP="00BF1DA8">
            <w:pPr>
              <w:ind w:left="-107" w:right="-104" w:hanging="107"/>
              <w:jc w:val="center"/>
              <w:rPr>
                <w:color w:val="000000"/>
              </w:rPr>
            </w:pPr>
            <w:r w:rsidRPr="009B0E03">
              <w:rPr>
                <w:color w:val="000000"/>
              </w:rPr>
              <w:t xml:space="preserve">ИНН </w:t>
            </w:r>
            <w:r w:rsidRPr="00BF1DA8">
              <w:rPr>
                <w:color w:val="000000"/>
              </w:rPr>
              <w:t>9715387698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2603D" w14:textId="3CD59F85" w:rsidR="001D5598" w:rsidRPr="00865900" w:rsidRDefault="00BF1DA8" w:rsidP="00BF1DA8">
            <w:pPr>
              <w:ind w:left="-107" w:right="-104" w:hanging="107"/>
              <w:jc w:val="center"/>
              <w:rPr>
                <w:color w:val="000000"/>
              </w:rPr>
            </w:pPr>
            <w:r w:rsidRPr="00BF1DA8">
              <w:rPr>
                <w:color w:val="000000"/>
              </w:rPr>
              <w:lastRenderedPageBreak/>
              <w:t>16.12.2025</w:t>
            </w:r>
            <w:r w:rsidR="001D5598" w:rsidRPr="00865900">
              <w:rPr>
                <w:color w:val="000000"/>
              </w:rPr>
              <w:br/>
              <w:t xml:space="preserve">№ </w:t>
            </w:r>
            <w:hyperlink r:id="rId5" w:tgtFrame="_blank" w:history="1">
              <w:r w:rsidRPr="00BF1DA8">
                <w:rPr>
                  <w:color w:val="000000"/>
                </w:rPr>
                <w:t>25013337</w:t>
              </w:r>
            </w:hyperlink>
            <w:r w:rsidRPr="00BF1DA8">
              <w:rPr>
                <w:color w:val="000000"/>
              </w:rPr>
              <w:t> </w:t>
            </w:r>
          </w:p>
          <w:p w14:paraId="19C2D9A8" w14:textId="77777777" w:rsidR="001D5598" w:rsidRPr="00865900" w:rsidRDefault="001D5598" w:rsidP="00BF1DA8">
            <w:pPr>
              <w:ind w:left="-107" w:right="-104" w:hanging="107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78C18" w14:textId="77777777" w:rsidR="00BF1DA8" w:rsidRDefault="00BF1DA8" w:rsidP="00865900">
            <w:pPr>
              <w:ind w:left="-107" w:right="-104" w:hanging="107"/>
              <w:jc w:val="center"/>
              <w:rPr>
                <w:color w:val="000000"/>
              </w:rPr>
            </w:pPr>
            <w:r w:rsidRPr="00BF1DA8">
              <w:rPr>
                <w:color w:val="000000"/>
              </w:rPr>
              <w:t xml:space="preserve">Российская Федерация, 127081, Г.МОСКВА, </w:t>
            </w:r>
            <w:proofErr w:type="spellStart"/>
            <w:r w:rsidRPr="00BF1DA8">
              <w:rPr>
                <w:color w:val="000000"/>
              </w:rPr>
              <w:t>вн.тер.г</w:t>
            </w:r>
            <w:proofErr w:type="spellEnd"/>
            <w:r w:rsidRPr="00BF1DA8">
              <w:rPr>
                <w:color w:val="000000"/>
              </w:rPr>
              <w:t xml:space="preserve">. МУНИЦИПАЛЬНЫЙ ОКРУГ ЮЖНОЕ МЕДВЕДКОВО, ПРОЕЗД ДЕЖНЁВА, </w:t>
            </w:r>
          </w:p>
          <w:p w14:paraId="6324BF2C" w14:textId="7D1BFEB6" w:rsidR="00807E35" w:rsidRPr="00865900" w:rsidRDefault="00BF1DA8" w:rsidP="00865900">
            <w:pPr>
              <w:ind w:left="-107" w:right="-104" w:hanging="107"/>
              <w:jc w:val="center"/>
              <w:rPr>
                <w:color w:val="000000"/>
              </w:rPr>
            </w:pPr>
            <w:r w:rsidRPr="00BF1DA8">
              <w:rPr>
                <w:color w:val="000000"/>
              </w:rPr>
              <w:lastRenderedPageBreak/>
              <w:t>Д. 30, К. 3, КВ. 6</w:t>
            </w:r>
            <w:r w:rsidR="00471B72" w:rsidRPr="00865900">
              <w:rPr>
                <w:color w:val="000000"/>
              </w:rPr>
              <w:t>,</w:t>
            </w:r>
          </w:p>
          <w:p w14:paraId="13C6DD38" w14:textId="50DD3B2B" w:rsidR="00807E35" w:rsidRPr="00865900" w:rsidRDefault="00BF1DA8" w:rsidP="00865900">
            <w:pPr>
              <w:ind w:left="-107" w:right="-104" w:hanging="107"/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Pr="00BF1DA8">
              <w:rPr>
                <w:color w:val="000000"/>
              </w:rPr>
              <w:t>+7 (999) 872-36-93</w:t>
            </w:r>
            <w:r w:rsidR="006235AB">
              <w:rPr>
                <w:color w:val="000000"/>
              </w:rPr>
              <w:t>/</w:t>
            </w:r>
          </w:p>
          <w:p w14:paraId="604E26D7" w14:textId="7C32228A" w:rsidR="009A31B7" w:rsidRPr="00865900" w:rsidRDefault="00BF1DA8" w:rsidP="00865900">
            <w:pPr>
              <w:ind w:left="-107" w:right="-104" w:hanging="107"/>
              <w:jc w:val="center"/>
              <w:rPr>
                <w:color w:val="000000"/>
              </w:rPr>
            </w:pPr>
            <w:r w:rsidRPr="00BF1DA8">
              <w:rPr>
                <w:color w:val="000000"/>
              </w:rPr>
              <w:t>a.zemkof@gmail.com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49D5A" w14:textId="2D64817B" w:rsidR="001D5598" w:rsidRPr="00865900" w:rsidRDefault="001D5598" w:rsidP="00865900">
            <w:pPr>
              <w:ind w:left="-107" w:right="-104" w:hanging="22"/>
              <w:jc w:val="center"/>
              <w:rPr>
                <w:color w:val="000000"/>
              </w:rPr>
            </w:pPr>
            <w:r w:rsidRPr="00865900">
              <w:rPr>
                <w:color w:val="000000"/>
              </w:rPr>
              <w:lastRenderedPageBreak/>
              <w:t xml:space="preserve">Подпункт </w:t>
            </w:r>
            <w:r w:rsidR="00E34871">
              <w:rPr>
                <w:color w:val="000000"/>
              </w:rPr>
              <w:t>д</w:t>
            </w:r>
            <w:r w:rsidRPr="00865900">
              <w:rPr>
                <w:color w:val="000000"/>
              </w:rPr>
              <w:t>) пункта 66 раздела II Положения</w:t>
            </w:r>
          </w:p>
        </w:tc>
      </w:tr>
    </w:tbl>
    <w:p w14:paraId="32C7EA82" w14:textId="77777777" w:rsidR="00F931D2" w:rsidRDefault="00F931D2" w:rsidP="00865900">
      <w:pPr>
        <w:spacing w:line="276" w:lineRule="auto"/>
        <w:ind w:firstLine="708"/>
        <w:jc w:val="both"/>
        <w:rPr>
          <w:b/>
          <w:color w:val="000000"/>
        </w:rPr>
      </w:pPr>
    </w:p>
    <w:p w14:paraId="5A672638" w14:textId="086C39B7" w:rsidR="00084D6A" w:rsidRPr="00865900" w:rsidRDefault="00084D6A" w:rsidP="00865900">
      <w:pPr>
        <w:spacing w:line="276" w:lineRule="auto"/>
        <w:ind w:firstLine="708"/>
        <w:jc w:val="both"/>
        <w:rPr>
          <w:b/>
          <w:color w:val="000000"/>
        </w:rPr>
      </w:pPr>
      <w:r w:rsidRPr="00865900">
        <w:rPr>
          <w:b/>
          <w:color w:val="000000"/>
        </w:rPr>
        <w:t>Решение комиссии:</w:t>
      </w:r>
    </w:p>
    <w:p w14:paraId="42322030" w14:textId="2DE79655" w:rsidR="00084D6A" w:rsidRPr="004C6509" w:rsidRDefault="00084D6A" w:rsidP="006235AB">
      <w:pPr>
        <w:ind w:right="140" w:firstLine="709"/>
        <w:jc w:val="both"/>
        <w:rPr>
          <w:color w:val="000000"/>
        </w:rPr>
      </w:pPr>
      <w:r w:rsidRPr="004C6509">
        <w:rPr>
          <w:color w:val="000000"/>
        </w:rPr>
        <w:t>1. Исключить из Реестра информацию об организаци</w:t>
      </w:r>
      <w:r w:rsidR="00A73759" w:rsidRPr="004C6509">
        <w:rPr>
          <w:color w:val="000000"/>
        </w:rPr>
        <w:t>и</w:t>
      </w:r>
      <w:r w:rsidRPr="004C6509">
        <w:rPr>
          <w:color w:val="000000"/>
        </w:rPr>
        <w:t>, указанн</w:t>
      </w:r>
      <w:r w:rsidR="00A73759" w:rsidRPr="004C6509">
        <w:rPr>
          <w:color w:val="000000"/>
        </w:rPr>
        <w:t>ой</w:t>
      </w:r>
      <w:r w:rsidRPr="004C6509">
        <w:rPr>
          <w:color w:val="000000"/>
        </w:rPr>
        <w:t xml:space="preserve"> в Таблице № 2, в связи с установлением факта включения организаци</w:t>
      </w:r>
      <w:r w:rsidR="00A73759" w:rsidRPr="004C6509">
        <w:rPr>
          <w:color w:val="000000"/>
        </w:rPr>
        <w:t>и</w:t>
      </w:r>
      <w:r w:rsidRPr="004C6509">
        <w:rPr>
          <w:color w:val="000000"/>
        </w:rPr>
        <w:t xml:space="preserve"> в РНПО.</w:t>
      </w:r>
    </w:p>
    <w:p w14:paraId="65BA47C3" w14:textId="1DD04F3E" w:rsidR="00DA7028" w:rsidRPr="004C6509" w:rsidRDefault="00084D6A" w:rsidP="006235AB">
      <w:pPr>
        <w:ind w:right="140" w:firstLine="709"/>
        <w:jc w:val="both"/>
        <w:rPr>
          <w:color w:val="000000"/>
        </w:rPr>
      </w:pPr>
      <w:r w:rsidRPr="004C6509">
        <w:rPr>
          <w:color w:val="000000"/>
        </w:rPr>
        <w:t xml:space="preserve">2. Органу по ведению Реестра исключить информацию, предусмотренную п.63 Положения, о </w:t>
      </w:r>
      <w:r w:rsidR="00052CAC" w:rsidRPr="004C6509">
        <w:rPr>
          <w:color w:val="000000"/>
        </w:rPr>
        <w:t>вышеуказанн</w:t>
      </w:r>
      <w:r w:rsidR="00A73759" w:rsidRPr="004C6509">
        <w:rPr>
          <w:color w:val="000000"/>
        </w:rPr>
        <w:t>ой</w:t>
      </w:r>
      <w:r w:rsidRPr="004C6509">
        <w:rPr>
          <w:color w:val="000000"/>
        </w:rPr>
        <w:t xml:space="preserve"> </w:t>
      </w:r>
      <w:r w:rsidR="00052CAC" w:rsidRPr="004C6509">
        <w:rPr>
          <w:color w:val="000000"/>
        </w:rPr>
        <w:t>подрядн</w:t>
      </w:r>
      <w:r w:rsidR="00A73759" w:rsidRPr="004C6509">
        <w:rPr>
          <w:color w:val="000000"/>
        </w:rPr>
        <w:t>ой</w:t>
      </w:r>
      <w:r w:rsidRPr="004C6509">
        <w:rPr>
          <w:color w:val="000000"/>
        </w:rPr>
        <w:t xml:space="preserve"> организаци</w:t>
      </w:r>
      <w:r w:rsidR="00A73759" w:rsidRPr="004C6509">
        <w:rPr>
          <w:color w:val="000000"/>
        </w:rPr>
        <w:t>и</w:t>
      </w:r>
      <w:r w:rsidRPr="004C6509">
        <w:rPr>
          <w:color w:val="000000"/>
        </w:rPr>
        <w:t>.</w:t>
      </w:r>
    </w:p>
    <w:p w14:paraId="47A04195" w14:textId="05FF1A37" w:rsidR="00084D6A" w:rsidRPr="004C6509" w:rsidRDefault="00084D6A" w:rsidP="006235AB">
      <w:pPr>
        <w:ind w:right="140" w:firstLine="709"/>
        <w:jc w:val="both"/>
        <w:rPr>
          <w:color w:val="000000"/>
        </w:rPr>
      </w:pPr>
      <w:r w:rsidRPr="004C6509">
        <w:rPr>
          <w:color w:val="000000"/>
        </w:rPr>
        <w:t>«ЗА» - единогласно.</w:t>
      </w:r>
    </w:p>
    <w:p w14:paraId="2A7725A5" w14:textId="3FFEF7E9" w:rsidR="00084D6A" w:rsidRPr="004C6509" w:rsidRDefault="00DA7028" w:rsidP="006235AB">
      <w:pPr>
        <w:ind w:right="140" w:firstLine="709"/>
        <w:jc w:val="both"/>
        <w:rPr>
          <w:color w:val="000000"/>
        </w:rPr>
      </w:pPr>
      <w:r w:rsidRPr="004C6509">
        <w:rPr>
          <w:color w:val="000000"/>
        </w:rPr>
        <w:t>Настоящий протокол подлежит размещению и хранению в порядке и в сроки, установленные Положением</w:t>
      </w:r>
      <w:r w:rsidR="00084D6A" w:rsidRPr="004C6509">
        <w:rPr>
          <w:color w:val="000000"/>
        </w:rPr>
        <w:t>.</w:t>
      </w:r>
    </w:p>
    <w:p w14:paraId="37EC030F" w14:textId="77777777" w:rsidR="00084D6A" w:rsidRPr="00967116" w:rsidRDefault="00084D6A" w:rsidP="00084D6A">
      <w:pPr>
        <w:spacing w:line="276" w:lineRule="auto"/>
        <w:ind w:firstLine="709"/>
        <w:jc w:val="both"/>
        <w:rPr>
          <w:sz w:val="22"/>
          <w:szCs w:val="22"/>
        </w:rPr>
      </w:pPr>
    </w:p>
    <w:p w14:paraId="743E214D" w14:textId="77777777" w:rsidR="00084D6A" w:rsidRPr="00F00486" w:rsidRDefault="00084D6A" w:rsidP="00D23934">
      <w:pPr>
        <w:widowControl w:val="0"/>
        <w:autoSpaceDE w:val="0"/>
        <w:autoSpaceDN w:val="0"/>
        <w:adjustRightInd w:val="0"/>
        <w:spacing w:line="360" w:lineRule="auto"/>
        <w:ind w:right="74" w:firstLine="567"/>
        <w:outlineLvl w:val="0"/>
        <w:rPr>
          <w:b/>
        </w:rPr>
      </w:pPr>
      <w:r w:rsidRPr="00F00486">
        <w:rPr>
          <w:b/>
        </w:rPr>
        <w:t>Подписи членов комиссии, участвующих в заседании:</w:t>
      </w:r>
    </w:p>
    <w:p w14:paraId="5AA598CD" w14:textId="77777777" w:rsidR="00D23934" w:rsidRPr="006E6EC6" w:rsidRDefault="00D23934" w:rsidP="00BE7C64">
      <w:pPr>
        <w:ind w:right="74" w:firstLine="567"/>
        <w:jc w:val="both"/>
        <w:rPr>
          <w:highlight w:val="yellow"/>
        </w:rPr>
      </w:pPr>
    </w:p>
    <w:p w14:paraId="744F24B5" w14:textId="1ECD2F64" w:rsidR="00790509" w:rsidRPr="00DC2A82" w:rsidRDefault="00D23934" w:rsidP="00BE7C64">
      <w:pPr>
        <w:ind w:right="74" w:firstLine="567"/>
        <w:jc w:val="both"/>
      </w:pPr>
      <w:r w:rsidRPr="00DC2A82">
        <w:t xml:space="preserve">_________________________ </w:t>
      </w:r>
      <w:r w:rsidR="006235AB" w:rsidRPr="004F1469">
        <w:t>Винокурова Мария Николаевна</w:t>
      </w:r>
    </w:p>
    <w:p w14:paraId="143A6919" w14:textId="77777777" w:rsidR="00D23934" w:rsidRPr="00DC2A82" w:rsidRDefault="00D23934" w:rsidP="00BE7C64">
      <w:pPr>
        <w:ind w:right="74" w:firstLine="567"/>
        <w:jc w:val="both"/>
      </w:pPr>
    </w:p>
    <w:p w14:paraId="01BE730B" w14:textId="060F97F3" w:rsidR="00D23934" w:rsidRPr="00DC2A82" w:rsidRDefault="00D23934" w:rsidP="00BE7C64">
      <w:pPr>
        <w:ind w:right="74" w:firstLine="567"/>
        <w:jc w:val="both"/>
      </w:pPr>
      <w:r w:rsidRPr="00DC2A82">
        <w:t xml:space="preserve">_________________________ </w:t>
      </w:r>
      <w:proofErr w:type="spellStart"/>
      <w:r w:rsidR="00F931D2" w:rsidRPr="00DC2A82">
        <w:t>Калимуллина</w:t>
      </w:r>
      <w:proofErr w:type="spellEnd"/>
      <w:r w:rsidR="00F931D2" w:rsidRPr="00DC2A82">
        <w:t xml:space="preserve"> </w:t>
      </w:r>
      <w:proofErr w:type="spellStart"/>
      <w:r w:rsidR="00F931D2" w:rsidRPr="00DC2A82">
        <w:t>Найля</w:t>
      </w:r>
      <w:proofErr w:type="spellEnd"/>
      <w:r w:rsidR="00F931D2" w:rsidRPr="00DC2A82">
        <w:t xml:space="preserve"> </w:t>
      </w:r>
      <w:proofErr w:type="spellStart"/>
      <w:r w:rsidR="00F931D2" w:rsidRPr="00DC2A82">
        <w:t>Ханняновна</w:t>
      </w:r>
      <w:proofErr w:type="spellEnd"/>
    </w:p>
    <w:p w14:paraId="4974EF4F" w14:textId="77777777" w:rsidR="00D23934" w:rsidRPr="00DC2A82" w:rsidRDefault="00D23934" w:rsidP="00BE7C64">
      <w:pPr>
        <w:ind w:right="74" w:firstLine="567"/>
        <w:jc w:val="both"/>
      </w:pPr>
    </w:p>
    <w:p w14:paraId="343D7F30" w14:textId="13A287BD" w:rsidR="00084D6A" w:rsidRPr="00DC2A82" w:rsidRDefault="00084D6A" w:rsidP="00BE7C64">
      <w:pPr>
        <w:widowControl w:val="0"/>
        <w:autoSpaceDE w:val="0"/>
        <w:autoSpaceDN w:val="0"/>
        <w:adjustRightInd w:val="0"/>
        <w:ind w:right="74" w:firstLine="567"/>
        <w:outlineLvl w:val="0"/>
      </w:pPr>
      <w:r w:rsidRPr="00DC2A82">
        <w:t xml:space="preserve">_________________________ </w:t>
      </w:r>
      <w:r w:rsidR="00F931D2" w:rsidRPr="004F1469">
        <w:rPr>
          <w:color w:val="000000"/>
        </w:rPr>
        <w:t>Конюхова Татьяна Михайловна</w:t>
      </w:r>
    </w:p>
    <w:p w14:paraId="4997AC96" w14:textId="77777777" w:rsidR="00790509" w:rsidRPr="00DC2A82" w:rsidRDefault="00790509" w:rsidP="00BE7C64">
      <w:pPr>
        <w:widowControl w:val="0"/>
        <w:autoSpaceDE w:val="0"/>
        <w:autoSpaceDN w:val="0"/>
        <w:adjustRightInd w:val="0"/>
        <w:ind w:right="74" w:firstLine="567"/>
        <w:outlineLvl w:val="0"/>
      </w:pPr>
    </w:p>
    <w:p w14:paraId="6852F343" w14:textId="5D3E1C13" w:rsidR="00187CE6" w:rsidRPr="00DC2A82" w:rsidRDefault="00187CE6" w:rsidP="00BE7C64">
      <w:pPr>
        <w:widowControl w:val="0"/>
        <w:autoSpaceDE w:val="0"/>
        <w:autoSpaceDN w:val="0"/>
        <w:adjustRightInd w:val="0"/>
        <w:ind w:right="74" w:firstLine="567"/>
        <w:outlineLvl w:val="0"/>
      </w:pPr>
      <w:r w:rsidRPr="00DC2A82">
        <w:t xml:space="preserve">_________________________ </w:t>
      </w:r>
      <w:r w:rsidR="00F931D2">
        <w:t>Пушкина Людмила Владимировна</w:t>
      </w:r>
    </w:p>
    <w:p w14:paraId="4F31D59E" w14:textId="77777777" w:rsidR="00D23934" w:rsidRPr="00DC2A82" w:rsidRDefault="00D23934" w:rsidP="00BE7C64">
      <w:pPr>
        <w:widowControl w:val="0"/>
        <w:autoSpaceDE w:val="0"/>
        <w:autoSpaceDN w:val="0"/>
        <w:adjustRightInd w:val="0"/>
        <w:ind w:right="74" w:firstLine="567"/>
        <w:outlineLvl w:val="0"/>
      </w:pPr>
    </w:p>
    <w:p w14:paraId="0501B861" w14:textId="77777777" w:rsidR="00BE7C64" w:rsidRDefault="00BE7C64" w:rsidP="00187CE6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14:paraId="7F4EC6C2" w14:textId="77777777" w:rsidR="004735E5" w:rsidRDefault="004735E5" w:rsidP="00187CE6">
      <w:pPr>
        <w:jc w:val="right"/>
        <w:rPr>
          <w:sz w:val="20"/>
          <w:szCs w:val="20"/>
        </w:rPr>
      </w:pPr>
    </w:p>
    <w:p w14:paraId="0C2BEA0E" w14:textId="77777777" w:rsidR="004735E5" w:rsidRDefault="004735E5" w:rsidP="00187CE6">
      <w:pPr>
        <w:jc w:val="right"/>
        <w:rPr>
          <w:sz w:val="20"/>
          <w:szCs w:val="20"/>
        </w:rPr>
      </w:pPr>
    </w:p>
    <w:p w14:paraId="7BD2C0BA" w14:textId="53BACF2E" w:rsidR="00AE631E" w:rsidRDefault="00084D6A" w:rsidP="00187CE6">
      <w:pPr>
        <w:jc w:val="right"/>
      </w:pPr>
      <w:r w:rsidRPr="00201549">
        <w:rPr>
          <w:sz w:val="20"/>
          <w:szCs w:val="20"/>
        </w:rPr>
        <w:t xml:space="preserve">Дата подписания протокола </w:t>
      </w:r>
      <w:r w:rsidR="006235AB">
        <w:rPr>
          <w:sz w:val="20"/>
          <w:szCs w:val="20"/>
        </w:rPr>
        <w:t>26.12.2025</w:t>
      </w:r>
    </w:p>
    <w:sectPr w:rsidR="00AE631E" w:rsidSect="00F931D2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7C"/>
    <w:rsid w:val="000211CD"/>
    <w:rsid w:val="00052CAC"/>
    <w:rsid w:val="00076EF8"/>
    <w:rsid w:val="00084D6A"/>
    <w:rsid w:val="00116A5D"/>
    <w:rsid w:val="00130F79"/>
    <w:rsid w:val="001608C6"/>
    <w:rsid w:val="00183EC3"/>
    <w:rsid w:val="00187CE6"/>
    <w:rsid w:val="001C64DF"/>
    <w:rsid w:val="001D3ADB"/>
    <w:rsid w:val="001D5598"/>
    <w:rsid w:val="001F4045"/>
    <w:rsid w:val="001F7B85"/>
    <w:rsid w:val="00211B3E"/>
    <w:rsid w:val="00253AB7"/>
    <w:rsid w:val="002768CD"/>
    <w:rsid w:val="002805F5"/>
    <w:rsid w:val="002D7056"/>
    <w:rsid w:val="00382177"/>
    <w:rsid w:val="00384A50"/>
    <w:rsid w:val="003A317C"/>
    <w:rsid w:val="003B067E"/>
    <w:rsid w:val="00404BA7"/>
    <w:rsid w:val="00471B72"/>
    <w:rsid w:val="00471E5B"/>
    <w:rsid w:val="004735E5"/>
    <w:rsid w:val="00480F41"/>
    <w:rsid w:val="00481609"/>
    <w:rsid w:val="004C6509"/>
    <w:rsid w:val="004C7A21"/>
    <w:rsid w:val="004D2CDC"/>
    <w:rsid w:val="004E5F65"/>
    <w:rsid w:val="00531880"/>
    <w:rsid w:val="00547041"/>
    <w:rsid w:val="00570EA9"/>
    <w:rsid w:val="00576ED3"/>
    <w:rsid w:val="00582546"/>
    <w:rsid w:val="006235AB"/>
    <w:rsid w:val="00640C9F"/>
    <w:rsid w:val="006A0E18"/>
    <w:rsid w:val="006E6EC6"/>
    <w:rsid w:val="006F3915"/>
    <w:rsid w:val="006F5F6A"/>
    <w:rsid w:val="006F644C"/>
    <w:rsid w:val="00720F87"/>
    <w:rsid w:val="00731AB7"/>
    <w:rsid w:val="00760A64"/>
    <w:rsid w:val="007642AA"/>
    <w:rsid w:val="0077267A"/>
    <w:rsid w:val="00781B0B"/>
    <w:rsid w:val="00790509"/>
    <w:rsid w:val="007F0869"/>
    <w:rsid w:val="007F709E"/>
    <w:rsid w:val="00807E35"/>
    <w:rsid w:val="00865900"/>
    <w:rsid w:val="00903B99"/>
    <w:rsid w:val="009349BD"/>
    <w:rsid w:val="009464E5"/>
    <w:rsid w:val="00966663"/>
    <w:rsid w:val="00985B81"/>
    <w:rsid w:val="009A31B7"/>
    <w:rsid w:val="009A54A1"/>
    <w:rsid w:val="009B0E03"/>
    <w:rsid w:val="009B3F49"/>
    <w:rsid w:val="009E523D"/>
    <w:rsid w:val="00A132E5"/>
    <w:rsid w:val="00A144F0"/>
    <w:rsid w:val="00A15C95"/>
    <w:rsid w:val="00A24D27"/>
    <w:rsid w:val="00A409E6"/>
    <w:rsid w:val="00A66E3E"/>
    <w:rsid w:val="00A73759"/>
    <w:rsid w:val="00A85787"/>
    <w:rsid w:val="00AB04D4"/>
    <w:rsid w:val="00AE631E"/>
    <w:rsid w:val="00B12106"/>
    <w:rsid w:val="00B7172D"/>
    <w:rsid w:val="00B72E28"/>
    <w:rsid w:val="00BE5FD2"/>
    <w:rsid w:val="00BE7C64"/>
    <w:rsid w:val="00BF1DA8"/>
    <w:rsid w:val="00C009C1"/>
    <w:rsid w:val="00C018B6"/>
    <w:rsid w:val="00C54099"/>
    <w:rsid w:val="00C671C6"/>
    <w:rsid w:val="00C75D9C"/>
    <w:rsid w:val="00C94440"/>
    <w:rsid w:val="00CB78DF"/>
    <w:rsid w:val="00D17968"/>
    <w:rsid w:val="00D23934"/>
    <w:rsid w:val="00D348E1"/>
    <w:rsid w:val="00DA7028"/>
    <w:rsid w:val="00DC2A82"/>
    <w:rsid w:val="00DD40CD"/>
    <w:rsid w:val="00E34871"/>
    <w:rsid w:val="00E40BDC"/>
    <w:rsid w:val="00E500FF"/>
    <w:rsid w:val="00E82A49"/>
    <w:rsid w:val="00EF1155"/>
    <w:rsid w:val="00F931D2"/>
    <w:rsid w:val="00FA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99A2"/>
  <w15:chartTrackingRefBased/>
  <w15:docId w15:val="{17EAA31B-F0D9-4628-BDA5-78566EEC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084D6A"/>
    <w:rPr>
      <w:rFonts w:ascii="Times New Roman" w:hAnsi="Times New Roman"/>
      <w:sz w:val="20"/>
    </w:rPr>
  </w:style>
  <w:style w:type="paragraph" w:styleId="a3">
    <w:name w:val="List Paragraph"/>
    <w:basedOn w:val="a"/>
    <w:uiPriority w:val="34"/>
    <w:qFormat/>
    <w:rsid w:val="00084D6A"/>
    <w:pPr>
      <w:ind w:left="720"/>
      <w:contextualSpacing/>
    </w:pPr>
    <w:rPr>
      <w:sz w:val="28"/>
      <w:szCs w:val="20"/>
    </w:rPr>
  </w:style>
  <w:style w:type="character" w:customStyle="1" w:styleId="phonenumbers">
    <w:name w:val="phonenumbers"/>
    <w:rsid w:val="00084D6A"/>
  </w:style>
  <w:style w:type="character" w:styleId="a4">
    <w:name w:val="Hyperlink"/>
    <w:basedOn w:val="a0"/>
    <w:uiPriority w:val="99"/>
    <w:unhideWhenUsed/>
    <w:rsid w:val="007F086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11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1155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9B0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9A3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dishonestsupplier/view/info.html?reestrNumber=25013337&amp;law=FZ44" TargetMode="External"/><Relationship Id="rId4" Type="http://schemas.openxmlformats.org/officeDocument/2006/relationships/hyperlink" Target="https://lk.zakupki.gov.ru/44fz/rkpo/rkpo-registry.html?execution=e1s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Э. Лопатина</dc:creator>
  <cp:keywords/>
  <dc:description/>
  <cp:lastModifiedBy>Анна Э. Лопатина</cp:lastModifiedBy>
  <cp:revision>2</cp:revision>
  <cp:lastPrinted>2025-10-27T15:11:00Z</cp:lastPrinted>
  <dcterms:created xsi:type="dcterms:W3CDTF">2026-02-03T11:43:00Z</dcterms:created>
  <dcterms:modified xsi:type="dcterms:W3CDTF">2026-02-03T11:43:00Z</dcterms:modified>
</cp:coreProperties>
</file>